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jc w:val="center"/>
        <w:outlineLvl w:val="0"/>
        <w:rPr>
          <w:rFonts w:ascii="Times New Roman" w:hAnsi="Times New Roman" w:eastAsia="Times New Roman" w:cs="Times New Roman"/>
          <w:color w:val="000000"/>
          <w:kern w:val="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36"/>
          <w:szCs w:val="36"/>
          <w:lang w:eastAsia="ru-RU"/>
        </w:rPr>
        <w:t>Администрации городского округа Донецк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jc w:val="center"/>
        <w:outlineLvl w:val="0"/>
        <w:rPr>
          <w:rFonts w:ascii="Times New Roman" w:hAnsi="Times New Roman" w:eastAsia="Times New Roman" w:cs="Times New Roman"/>
          <w:color w:val="000000"/>
          <w:kern w:val="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36"/>
          <w:szCs w:val="36"/>
          <w:lang w:eastAsia="ru-RU"/>
        </w:rPr>
        <w:t>Донецкой Народной Республики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jc w:val="center"/>
        <w:outlineLvl w:val="0"/>
        <w:rPr>
          <w:rFonts w:ascii="Times New Roman" w:hAnsi="Times New Roman" w:eastAsia="Times New Roman" w:cs="Times New Roman"/>
          <w:color w:val="000000"/>
          <w:kern w:val="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36"/>
          <w:szCs w:val="36"/>
          <w:lang w:eastAsia="ru-RU"/>
        </w:rPr>
        <w:t>ДЕПАРТАМЕНТ ГРАЖДАНСКОЙ ЗАЩИТЫ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jc w:val="center"/>
        <w:outlineLvl w:val="0"/>
        <w:rPr>
          <w:rFonts w:ascii="Arial" w:hAnsi="Arial" w:eastAsia="Times New Roman" w:cs="Arial"/>
          <w:color w:val="FF0000"/>
          <w:kern w:val="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val="FF0000"/>
          <w:kern w:val="2"/>
          <w:sz w:val="36"/>
          <w:szCs w:val="36"/>
          <w:lang w:eastAsia="ru-RU"/>
        </w:rPr>
        <w:t>Напоминает!</w:t>
      </w:r>
      <w:r>
        <w:rPr>
          <w:rFonts w:eastAsia="Times New Roman" w:cs="Arial" w:ascii="Arial" w:hAnsi="Arial"/>
          <w:color w:val="FF0000"/>
          <w:kern w:val="2"/>
          <w:sz w:val="36"/>
          <w:szCs w:val="36"/>
          <w:lang w:eastAsia="ru-RU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jc w:val="center"/>
        <w:outlineLvl w:val="0"/>
        <w:rPr>
          <w:rFonts w:ascii="Arial" w:hAnsi="Arial" w:eastAsia="Times New Roman" w:cs="Arial"/>
          <w:color w:val="000000"/>
          <w:kern w:val="2"/>
          <w:sz w:val="48"/>
          <w:szCs w:val="48"/>
          <w:lang w:eastAsia="ru-RU"/>
        </w:rPr>
      </w:pPr>
      <w:r>
        <w:rPr>
          <w:rFonts w:eastAsia="Times New Roman" w:cs="Arial" w:ascii="Arial" w:hAnsi="Arial"/>
          <w:color w:val="000000"/>
          <w:kern w:val="2"/>
          <w:sz w:val="48"/>
          <w:szCs w:val="4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>
        <w:drawing>
          <wp:anchor behindDoc="0" distT="0" distB="0" distL="0" distR="114300" simplePos="0" locked="0" layoutInCell="0" allowOverlap="1" relativeHeight="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65400" cy="1924050"/>
            <wp:effectExtent l="0" t="0" r="0" b="0"/>
            <wp:wrapTight wrapText="bothSides">
              <wp:wrapPolygon edited="0">
                <wp:start x="-11" y="0"/>
                <wp:lineTo x="-11" y="21378"/>
                <wp:lineTo x="21486" y="21378"/>
                <wp:lineTo x="21486" y="0"/>
                <wp:lineTo x="-11" y="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Неосторожное обращение с огнем, в том числе неосторожность при курении – одна из самых распространенных причин пожаров с гибелью людей.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Любителям курения необходимо знать, что особенно опасно курить в постели, особенно в состоянии алкогольного опьянения. Курящий человек засыпает, сигарета падает на постельные принадлежности, и происходит загорание. Проснувшись от запаха дыма, трезвый человек способен спастись сам и оказать помощь другим. Алкоголь же затуманивает сознание. В таком состоянии человек может даже не почувствовать первых признаков пожара.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Для того чтобы избежать трагедии любители курения должны соблюдать 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>основные правила пожарной безопасности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Не курить в состоянии алкогольного опьянения;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Не курить вблизи легковоспламеняющихся и горючих жидкостей;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Курить только в специально отведенных для этого местах;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Не бросать спички, и окурки куда попало (обязательно убедиться, что спичка и окурок не только не горят, но и не тлеют);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Хранить спички, зажигалки, сигареты в недоступном для детей месте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Пользоваться большими глубокими пепельницами и постоянно следить за ними;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После приема гостей всегда проверять, не остались ли непотушенные и тлеющие сигаретные окурки в мягкой мебели, между подушками и в емкостях для мусора;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Перед тем, как выбросить сигаретные окурки, смочить их водой;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Не курить в постели - особенно, в сонливом состоянии, при приеме лекарств или после употребления спиртного;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Установить в доме дополнительные сигнализаторы дыма — желательно фотоэлектрические, которые являются наиболее надежным средством предотвращения пожаров, начинающихся с тления.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6"/>
          <w:szCs w:val="26"/>
          <w:lang w:eastAsia="ru-RU"/>
        </w:rPr>
        <w:t xml:space="preserve">Помните, что, закуривая, вы подвергаете опасности не только свое здоровье и свою жизнь, но и жизнь окружающих вас людей. Не оставляйте без внимания своих курящих родных и близких, особенно в состоянии алкогольного опьянения.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FF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32"/>
          <w:szCs w:val="32"/>
          <w:lang w:eastAsia="ru-RU"/>
        </w:rPr>
        <w:t>Соблюдайте правила пожарной безопасности!</w:t>
      </w:r>
    </w:p>
    <w:sectPr>
      <w:type w:val="nextPage"/>
      <w:pgSz w:w="11906" w:h="16838"/>
      <w:pgMar w:left="1700" w:right="849" w:gutter="0" w:header="0" w:top="972" w:footer="0" w:bottom="1122"/>
      <w:pgBorders w:display="allPages" w:offsetFrom="page">
        <w:top w:val="single" w:sz="4" w:space="16" w:color="000000"/>
        <w:left w:val="single" w:sz="4" w:space="24" w:color="000000"/>
        <w:bottom w:val="single" w:sz="4" w:space="23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PMingLiU" w:cs="" w:asciiTheme="minorHAnsi" w:cstheme="minorBidi" w:hAnsiTheme="minorHAnsi"/>
        <w:sz w:val="22"/>
        <w:szCs w:val="22"/>
        <w:lang w:val="ru-RU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PMingLiU" w:cs="" w:asciiTheme="minorHAnsi" w:cstheme="minorBidi" w:hAnsiTheme="minorHAnsi"/>
      <w:color w:val="auto"/>
      <w:kern w:val="0"/>
      <w:sz w:val="22"/>
      <w:szCs w:val="22"/>
      <w:lang w:val="ru-RU" w:eastAsia="zh-TW" w:bidi="ar-SA"/>
    </w:rPr>
  </w:style>
  <w:style w:type="paragraph" w:styleId="Heading1">
    <w:name w:val="Heading 1"/>
    <w:basedOn w:val="Title"/>
    <w:next w:val="BodyText"/>
    <w:link w:val="1"/>
    <w:qFormat/>
    <w:rsid w:val="0087198c"/>
    <w:pPr>
      <w:keepNext w:val="true"/>
      <w:suppressAutoHyphens w:val="true"/>
      <w:spacing w:lineRule="auto" w:line="276" w:before="240" w:after="120"/>
      <w:contextualSpacing w:val="false"/>
      <w:outlineLvl w:val="0"/>
    </w:pPr>
    <w:rPr>
      <w:rFonts w:ascii="Liberation Serif" w:hAnsi="Liberation Serif" w:eastAsia="Tahoma" w:cs="Tahoma"/>
      <w:b/>
      <w:bCs/>
      <w:spacing w:val="0"/>
      <w:kern w:val="0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qFormat/>
    <w:rsid w:val="0087198c"/>
    <w:rPr>
      <w:rFonts w:eastAsia="Times New Roman" w:cs="Times New Roman"/>
      <w:lang w:eastAsia="ru-RU"/>
    </w:rPr>
  </w:style>
  <w:style w:type="character" w:styleId="1" w:customStyle="1">
    <w:name w:val="Заголовок 1 Знак"/>
    <w:basedOn w:val="DefaultParagraphFont"/>
    <w:qFormat/>
    <w:rsid w:val="0087198c"/>
    <w:rPr>
      <w:rFonts w:ascii="Liberation Serif" w:hAnsi="Liberation Serif" w:eastAsia="Tahoma" w:cs="Tahoma"/>
      <w:b/>
      <w:bCs/>
      <w:sz w:val="48"/>
      <w:szCs w:val="48"/>
      <w:lang w:eastAsia="ru-RU"/>
    </w:rPr>
  </w:style>
  <w:style w:type="character" w:styleId="Style14" w:customStyle="1">
    <w:name w:val="Заголовок Знак"/>
    <w:basedOn w:val="DefaultParagraphFont"/>
    <w:uiPriority w:val="10"/>
    <w:qFormat/>
    <w:rsid w:val="0087198c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3"/>
    <w:rsid w:val="0087198c"/>
    <w:pPr>
      <w:suppressAutoHyphens w:val="true"/>
      <w:spacing w:lineRule="auto" w:line="240" w:before="0" w:after="0"/>
    </w:pPr>
    <w:rPr>
      <w:rFonts w:eastAsia="Times New Roman" w:cs="Times New Roman"/>
      <w:lang w:eastAsia="ru-RU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Normal"/>
    <w:link w:val="Style14"/>
    <w:uiPriority w:val="10"/>
    <w:qFormat/>
    <w:rsid w:val="0087198c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LibreOffice/7.6.7.2$Linux_X86_64 LibreOffice_project/60$Build-2</Application>
  <AppVersion>15.0000</AppVersion>
  <Pages>1</Pages>
  <Words>260</Words>
  <Characters>1709</Characters>
  <CharactersWithSpaces>1964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2025-01-15T19:18:00Z</dcterms:created>
  <dc:creator>оо</dc:creator>
  <dc:description/>
  <dc:language>ru-RU</dc:language>
  <cp:lastModifiedBy/>
  <cp:lastPrinted>2025-01-16T08:58:48Z</cp:lastPrinted>
  <dcterms:modified xsi:type="dcterms:W3CDTF">2025-01-16T08:58:52Z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